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39" w:rsidRDefault="00ED1439" w:rsidP="00ED1439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bookmarkStart w:id="0" w:name="_GoBack"/>
      <w:bookmarkEnd w:id="0"/>
      <w:r w:rsidRPr="00A30062">
        <w:rPr>
          <w:rFonts w:asciiTheme="minorHAnsi" w:hAnsiTheme="minorHAnsi" w:cs="Arial"/>
          <w:b/>
          <w:color w:val="222222"/>
          <w:sz w:val="28"/>
          <w:szCs w:val="22"/>
        </w:rPr>
        <w:t>Kolviður</w:t>
      </w:r>
      <w:r w:rsidR="00292A30">
        <w:rPr>
          <w:rFonts w:asciiTheme="minorHAnsi" w:hAnsiTheme="minorHAnsi" w:cs="Arial"/>
          <w:b/>
          <w:color w:val="222222"/>
          <w:sz w:val="22"/>
          <w:szCs w:val="22"/>
        </w:rPr>
        <w:br/>
        <w:t>Fundargerð 1</w:t>
      </w:r>
      <w:r>
        <w:rPr>
          <w:rFonts w:asciiTheme="minorHAnsi" w:hAnsiTheme="minorHAnsi" w:cs="Arial"/>
          <w:b/>
          <w:color w:val="222222"/>
          <w:sz w:val="22"/>
          <w:szCs w:val="22"/>
        </w:rPr>
        <w:t>. stjórnarfundar 201</w:t>
      </w:r>
      <w:r w:rsidR="00292A30">
        <w:rPr>
          <w:rFonts w:asciiTheme="minorHAnsi" w:hAnsiTheme="minorHAnsi" w:cs="Arial"/>
          <w:b/>
          <w:color w:val="222222"/>
          <w:sz w:val="22"/>
          <w:szCs w:val="22"/>
        </w:rPr>
        <w:t>4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 xml:space="preserve">Mánudagur </w:t>
      </w:r>
      <w:r w:rsidR="00292A30">
        <w:rPr>
          <w:rFonts w:asciiTheme="minorHAnsi" w:hAnsiTheme="minorHAnsi" w:cs="Arial"/>
          <w:b/>
          <w:color w:val="222222"/>
          <w:sz w:val="22"/>
          <w:szCs w:val="22"/>
        </w:rPr>
        <w:t xml:space="preserve">10. febrúar </w:t>
      </w:r>
      <w:r>
        <w:rPr>
          <w:rFonts w:asciiTheme="minorHAnsi" w:hAnsiTheme="minorHAnsi" w:cs="Arial"/>
          <w:b/>
          <w:color w:val="222222"/>
          <w:sz w:val="22"/>
          <w:szCs w:val="22"/>
        </w:rPr>
        <w:t>201</w:t>
      </w:r>
      <w:r w:rsidR="00292A30">
        <w:rPr>
          <w:rFonts w:asciiTheme="minorHAnsi" w:hAnsiTheme="minorHAnsi" w:cs="Arial"/>
          <w:b/>
          <w:color w:val="222222"/>
          <w:sz w:val="22"/>
          <w:szCs w:val="22"/>
        </w:rPr>
        <w:t>4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Þórunnartúni 6, Reykjavík</w:t>
      </w:r>
    </w:p>
    <w:p w:rsidR="000C0E1C" w:rsidRDefault="00ED1439" w:rsidP="008E778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Mættir: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 xml:space="preserve">Reynir Kristinsson (formaður), </w:t>
      </w:r>
      <w:r w:rsidR="000C0E1C">
        <w:rPr>
          <w:rFonts w:asciiTheme="minorHAnsi" w:hAnsiTheme="minorHAnsi" w:cs="Arial"/>
          <w:color w:val="222222"/>
          <w:sz w:val="22"/>
          <w:szCs w:val="22"/>
        </w:rPr>
        <w:t>Anna G. Sverrisdóttir</w:t>
      </w:r>
      <w:r w:rsidR="008A0D06">
        <w:rPr>
          <w:rFonts w:asciiTheme="minorHAnsi" w:hAnsiTheme="minorHAnsi" w:cs="Arial"/>
          <w:color w:val="222222"/>
          <w:sz w:val="22"/>
          <w:szCs w:val="22"/>
        </w:rPr>
        <w:t xml:space="preserve"> (frá Landvernd)</w:t>
      </w:r>
      <w:r w:rsidR="000C0E1C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Einar Gunnarsson</w:t>
      </w:r>
      <w:r w:rsidR="008A0D06">
        <w:rPr>
          <w:rFonts w:asciiTheme="minorHAnsi" w:hAnsiTheme="minorHAnsi" w:cs="Arial"/>
          <w:color w:val="222222"/>
          <w:sz w:val="22"/>
          <w:szCs w:val="22"/>
        </w:rPr>
        <w:t xml:space="preserve"> (frá Skógræktarfélagi Íslands)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Guðmundur Ingi Guðbrandsson</w:t>
      </w:r>
      <w:r w:rsidR="008A0D06">
        <w:rPr>
          <w:rFonts w:asciiTheme="minorHAnsi" w:hAnsiTheme="minorHAnsi" w:cs="Arial"/>
          <w:color w:val="222222"/>
          <w:sz w:val="22"/>
          <w:szCs w:val="22"/>
        </w:rPr>
        <w:t xml:space="preserve"> (frá Landvernd)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og Magnús Gunnarsson</w:t>
      </w:r>
      <w:r w:rsidR="008A0D06">
        <w:rPr>
          <w:rFonts w:asciiTheme="minorHAnsi" w:hAnsiTheme="minorHAnsi" w:cs="Arial"/>
          <w:color w:val="222222"/>
          <w:sz w:val="22"/>
          <w:szCs w:val="22"/>
        </w:rPr>
        <w:t xml:space="preserve"> (frá Skógræktarfélagi Íslands)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ED1439" w:rsidRPr="000C0E1C" w:rsidRDefault="00ED1439" w:rsidP="00ED143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2E24FF">
        <w:rPr>
          <w:rFonts w:asciiTheme="minorHAnsi" w:hAnsiTheme="minorHAnsi" w:cs="Arial"/>
          <w:b/>
          <w:color w:val="222222"/>
          <w:sz w:val="22"/>
          <w:szCs w:val="22"/>
        </w:rPr>
        <w:t>Fundargerð síðasta fundar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C0E1C" w:rsidRPr="000C0E1C" w:rsidRDefault="000C0E1C" w:rsidP="000C0E1C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0C0E1C">
        <w:rPr>
          <w:rFonts w:asciiTheme="minorHAnsi" w:hAnsiTheme="minorHAnsi" w:cs="Arial"/>
          <w:color w:val="222222"/>
          <w:sz w:val="22"/>
          <w:szCs w:val="22"/>
        </w:rPr>
        <w:t>Fundargerðin var samþykkt.</w:t>
      </w:r>
    </w:p>
    <w:p w:rsidR="000C0E1C" w:rsidRPr="000C0E1C" w:rsidRDefault="00292A30" w:rsidP="00ED143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Uppfærsla á heimasíðu  </w:t>
      </w:r>
    </w:p>
    <w:p w:rsidR="00292A30" w:rsidRDefault="00292A30" w:rsidP="00292A3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Verið er að skrifa einstaklingsmiðaðan texta á ensku fyrir heimasíðuna og verður hann settur</w:t>
      </w:r>
      <w:r w:rsidR="008A0D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þar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inn. Hugmyndir um breytt enskt nafn á Kolviði ræddar. Talið </w:t>
      </w:r>
      <w:r w:rsidR="006874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mikilvægt að hafa grípandi nafn á ensku fyrir markaðssetningu fyrirtækja sem taka þátt í Kolviði.</w:t>
      </w:r>
    </w:p>
    <w:p w:rsidR="000C0E1C" w:rsidRPr="00292A30" w:rsidRDefault="00292A30" w:rsidP="00292A30">
      <w:pPr>
        <w:pStyle w:val="ListParagraph"/>
        <w:numPr>
          <w:ilvl w:val="0"/>
          <w:numId w:val="1"/>
        </w:numPr>
        <w:rPr>
          <w:rFonts w:cs="Arial"/>
          <w:b/>
          <w:color w:val="222222"/>
        </w:rPr>
      </w:pPr>
      <w:r w:rsidRPr="00292A3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Kolefnisjöfnun fyrir stjórnarmenn  </w:t>
      </w:r>
    </w:p>
    <w:p w:rsidR="000C0E1C" w:rsidRPr="000C0E1C" w:rsidRDefault="006874B0" w:rsidP="000C0E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Reynir lagði til að bifreiðar stjórnarmanna yrðu kolefnisjafnaðar á kostnað sjóðsins, enda þiggja stjórnarmenn ekki laun fyrir störf sín. Tillaga Reynis var samþykkt.</w:t>
      </w:r>
    </w:p>
    <w:p w:rsidR="000C0E1C" w:rsidRPr="0027231F" w:rsidRDefault="00292A30" w:rsidP="00ED143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Áætlun 2014  </w:t>
      </w:r>
    </w:p>
    <w:p w:rsidR="00292A30" w:rsidRDefault="00292A30" w:rsidP="00292A3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Tekjuáætlun</w:t>
      </w:r>
    </w:p>
    <w:p w:rsidR="006E3479" w:rsidRDefault="006874B0" w:rsidP="006874B0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Tekjuáætlun byggir á samningum við þau fyrirtæki sem samningar hafa verið gerðir við. Áætlun gerir ráð fyrir að tæp 2.400 tonn verði bundin fyrir um 4,8 milljónir króna. Þetta er </w:t>
      </w:r>
      <w:r w:rsidR="006E34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talsverð hækkun frá fyrri árum, en tekjur hafa verið um 2,5 milljónir síðustu ár. </w:t>
      </w:r>
    </w:p>
    <w:p w:rsidR="00292A30" w:rsidRDefault="00292A30" w:rsidP="00292A3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Kostnaðaráætlun fyrir Geitasand</w:t>
      </w:r>
    </w:p>
    <w:p w:rsidR="003B0B52" w:rsidRDefault="003B0B52" w:rsidP="006E3479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Kostnaðaráætlun gerir ráð fyrir 3,6 milljóna króna gjöldum árið 2014. </w:t>
      </w:r>
      <w:r w:rsidR="004A213E">
        <w:rPr>
          <w:rFonts w:ascii="Arial" w:hAnsi="Arial" w:cs="Arial"/>
          <w:color w:val="222222"/>
          <w:sz w:val="20"/>
          <w:szCs w:val="20"/>
          <w:shd w:val="clear" w:color="auto" w:fill="FFFFFF"/>
        </w:rPr>
        <w:t>Gert er ráð fyrir að íb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ætur í </w:t>
      </w:r>
      <w:r w:rsidR="004A21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gróðursetningu frá 2009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muni kosta um </w:t>
      </w:r>
      <w:r w:rsidR="004A213E">
        <w:rPr>
          <w:rFonts w:ascii="Arial" w:hAnsi="Arial" w:cs="Arial"/>
          <w:color w:val="222222"/>
          <w:sz w:val="20"/>
          <w:szCs w:val="20"/>
          <w:shd w:val="clear" w:color="auto" w:fill="FFFFFF"/>
        </w:rPr>
        <w:t>1,6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="004A21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milljónir, auk þess sem lagfæringar eru nauðsynlegar fyrir gróðursetningar 2013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alls um 1</w:t>
      </w:r>
      <w:r w:rsidR="004A21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50 þúsund.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Kostnaður fyrir aðstöðu til áningar, skilti og fleira í sama dúr er áætlaður um ein milljón króna. </w:t>
      </w:r>
      <w:r w:rsidR="00342B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Ákveðið var að ráðast í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úttekt</w:t>
      </w:r>
      <w:r w:rsidR="00342B5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vöktun á fyrri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gróðursetningu</w:t>
      </w:r>
      <w:r w:rsidR="00342B5B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42B5B">
        <w:rPr>
          <w:rFonts w:ascii="Arial" w:hAnsi="Arial" w:cs="Arial"/>
          <w:color w:val="222222"/>
          <w:sz w:val="20"/>
          <w:szCs w:val="20"/>
          <w:shd w:val="clear" w:color="auto" w:fill="FFFFFF"/>
        </w:rPr>
        <w:t>og kostnaður við það er á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ætlaður um 800 þúsund. Einnig var ákveðið að verja einni milljón króna til áburðargjafar á gróðursetningar 2007-2009 fyrir árið 2014, en slík áburðargjöf er talin æskileg fyrir vöxt og viðgang Kolviðarskógarins. Fyrir áætlun 2015 verði skoðað að halda þessari áburðargjöf áfram.</w:t>
      </w:r>
    </w:p>
    <w:p w:rsidR="00292A30" w:rsidRDefault="00292A30" w:rsidP="00292A3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Áætlun fyrir Úlfljótsvatn</w:t>
      </w:r>
    </w:p>
    <w:p w:rsidR="00292A30" w:rsidRPr="00292A30" w:rsidRDefault="007913B2" w:rsidP="00342B5B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Verið er að vinna áætlun fyrir 2014 fyrir Úlfljótsvatn. Samningur Kolviðar við Skógræktarfélag Íslands verður hafður til hliðsjónar við þessa áætlunargerð.</w:t>
      </w:r>
    </w:p>
    <w:p w:rsidR="000C0E1C" w:rsidRPr="00AF6741" w:rsidRDefault="00292A30" w:rsidP="00ED143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Uppgjör 2013</w:t>
      </w:r>
    </w:p>
    <w:p w:rsidR="00AF6741" w:rsidRPr="00AF6741" w:rsidRDefault="007913B2" w:rsidP="00AF6741">
      <w:pPr>
        <w:pStyle w:val="NormalWeb"/>
        <w:shd w:val="clear" w:color="auto" w:fill="FFFFFF"/>
        <w:ind w:left="435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Verið er að vinna að uppgjöri fyrir árið 2013.</w:t>
      </w:r>
    </w:p>
    <w:p w:rsidR="00292A30" w:rsidRPr="007913B2" w:rsidRDefault="00292A30" w:rsidP="00ED143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Ávöxtun sjóða Kolviðar</w:t>
      </w:r>
    </w:p>
    <w:p w:rsidR="007913B2" w:rsidRDefault="007913B2" w:rsidP="007913B2">
      <w:pPr>
        <w:pStyle w:val="NormalWeb"/>
        <w:shd w:val="clear" w:color="auto" w:fill="FFFFFF"/>
        <w:ind w:left="43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Leitað var tilboða frá þremur bönkum varðandi ávöxtun sjóða. Verðtryggð leið felur í sér þriggja ára binditíma. Reynir lagði því til að valin yrði óverðtryggð leið því að líklega þarf Kolviður að nýta hluta þessara fjármuna á Úlfljótsvatni á næstu árum. Það var samþykkt. </w:t>
      </w:r>
    </w:p>
    <w:p w:rsidR="008A0D06" w:rsidRPr="007913B2" w:rsidRDefault="008A0D06" w:rsidP="007913B2">
      <w:pPr>
        <w:pStyle w:val="NormalWeb"/>
        <w:shd w:val="clear" w:color="auto" w:fill="FFFFFF"/>
        <w:ind w:left="435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Samþykkt var að fara í stefnu B hjá Arionbanka eða sambærilega stefnu hjá öðrum bönkum. </w:t>
      </w:r>
    </w:p>
    <w:p w:rsidR="00292A30" w:rsidRPr="0027231F" w:rsidRDefault="00292A30" w:rsidP="00ED143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Önnur mál</w:t>
      </w:r>
    </w:p>
    <w:p w:rsidR="00DC3243" w:rsidRDefault="006E3479" w:rsidP="0007616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Frá síðasta stjórnarfundi hefur verið gengið frá </w:t>
      </w:r>
      <w:r w:rsidR="006874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samningi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um kolefnisjöfnun </w:t>
      </w:r>
      <w:r w:rsidR="006874B0">
        <w:rPr>
          <w:rFonts w:ascii="Arial" w:hAnsi="Arial" w:cs="Arial"/>
          <w:color w:val="222222"/>
          <w:sz w:val="20"/>
          <w:szCs w:val="20"/>
          <w:shd w:val="clear" w:color="auto" w:fill="FFFFFF"/>
        </w:rPr>
        <w:t>við Matorku.</w:t>
      </w:r>
    </w:p>
    <w:p w:rsidR="0007616A" w:rsidRDefault="0007616A" w:rsidP="008A0D0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Formanni falið að fá fund með umhverfis- og auðlindaráðh</w:t>
      </w:r>
      <w:r w:rsidR="008A0D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erra til að ræða kolefnisjöfnun </w:t>
      </w:r>
      <w:r w:rsidRPr="008A0D06">
        <w:rPr>
          <w:rFonts w:ascii="Arial" w:hAnsi="Arial" w:cs="Arial"/>
          <w:color w:val="222222"/>
          <w:sz w:val="20"/>
          <w:szCs w:val="20"/>
          <w:shd w:val="clear" w:color="auto" w:fill="FFFFFF"/>
        </w:rPr>
        <w:t>ríkisbílaflotans</w:t>
      </w:r>
      <w:r w:rsidR="008A0D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flugferða ríkisstarfsmanna</w:t>
      </w:r>
      <w:r w:rsidRPr="008A0D0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8A0D06" w:rsidRPr="008A0D06" w:rsidRDefault="008A0D06" w:rsidP="008A0D06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Formanni var falið að fá fund með Umhverfisstofnun vegna vottana. </w:t>
      </w:r>
    </w:p>
    <w:p w:rsidR="008A0D06" w:rsidRDefault="008A0D06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8E778E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F53AB2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Fundi var slitið kl. 13:20.</w:t>
      </w:r>
    </w:p>
    <w:p w:rsidR="008E778E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Fundargerð ritaði Guðmundur Ingi Guðbrandsson.</w:t>
      </w:r>
    </w:p>
    <w:p w:rsidR="008E778E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8A0D06" w:rsidRDefault="008A0D06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8E778E" w:rsidRPr="00B150A1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</w:p>
    <w:p w:rsidR="008E778E" w:rsidRPr="00B150A1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8E778E" w:rsidRPr="00B150A1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Anna G. Sverrisdóttir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Einar Gunnarsson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</w:p>
    <w:p w:rsidR="008E778E" w:rsidRDefault="008E778E" w:rsidP="008E778E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8E778E" w:rsidRPr="00B150A1" w:rsidRDefault="008E778E" w:rsidP="008E778E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8E778E" w:rsidRPr="00B150A1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8E778E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Guðmundur Ingi Guðbrandsson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Magnús Gunnarsson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</w:p>
    <w:p w:rsidR="008E778E" w:rsidRPr="00B150A1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8E778E" w:rsidRPr="00B150A1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8E778E" w:rsidRPr="00B150A1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</w:p>
    <w:p w:rsidR="008E778E" w:rsidRPr="00B150A1" w:rsidRDefault="008E778E" w:rsidP="008E7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 w:rsidRPr="00B150A1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Reynir Kristinsson</w:t>
      </w:r>
    </w:p>
    <w:p w:rsidR="008E778E" w:rsidRDefault="008E778E" w:rsidP="008E778E"/>
    <w:p w:rsidR="008E778E" w:rsidRDefault="008E778E" w:rsidP="00DC324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8E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530B4"/>
    <w:multiLevelType w:val="hybridMultilevel"/>
    <w:tmpl w:val="CE948CC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3C66"/>
    <w:multiLevelType w:val="hybridMultilevel"/>
    <w:tmpl w:val="667E6062"/>
    <w:lvl w:ilvl="0" w:tplc="5762CE9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F1A16"/>
    <w:multiLevelType w:val="hybridMultilevel"/>
    <w:tmpl w:val="94366BF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39"/>
    <w:rsid w:val="0007616A"/>
    <w:rsid w:val="000C0E1C"/>
    <w:rsid w:val="00165D28"/>
    <w:rsid w:val="0027231F"/>
    <w:rsid w:val="00292A30"/>
    <w:rsid w:val="00302831"/>
    <w:rsid w:val="00313B0D"/>
    <w:rsid w:val="00342B5B"/>
    <w:rsid w:val="003B0B52"/>
    <w:rsid w:val="004A213E"/>
    <w:rsid w:val="006874B0"/>
    <w:rsid w:val="006E3479"/>
    <w:rsid w:val="00786461"/>
    <w:rsid w:val="007913B2"/>
    <w:rsid w:val="008A0D06"/>
    <w:rsid w:val="008C5CCA"/>
    <w:rsid w:val="008E778E"/>
    <w:rsid w:val="00982089"/>
    <w:rsid w:val="009E2B59"/>
    <w:rsid w:val="00AF6741"/>
    <w:rsid w:val="00B208E6"/>
    <w:rsid w:val="00C03BA0"/>
    <w:rsid w:val="00C220C6"/>
    <w:rsid w:val="00C879B6"/>
    <w:rsid w:val="00C96F5B"/>
    <w:rsid w:val="00DC3243"/>
    <w:rsid w:val="00E02D1B"/>
    <w:rsid w:val="00E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A1759-A4AF-469A-B5D4-9F49158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0C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Ragnhildur Freysteinsdóttir</cp:lastModifiedBy>
  <cp:revision>2</cp:revision>
  <cp:lastPrinted>2014-02-10T12:06:00Z</cp:lastPrinted>
  <dcterms:created xsi:type="dcterms:W3CDTF">2017-02-23T14:55:00Z</dcterms:created>
  <dcterms:modified xsi:type="dcterms:W3CDTF">2017-02-23T14:55:00Z</dcterms:modified>
</cp:coreProperties>
</file>